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B19BB" w14:textId="45D30C35" w:rsidR="004D093E" w:rsidRPr="00A50DBB" w:rsidRDefault="004D093E" w:rsidP="00777FEA">
      <w:pPr>
        <w:spacing w:after="0" w:line="240" w:lineRule="auto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noProof/>
          <w:kern w:val="0"/>
          <w:lang w:eastAsia="hr-HR"/>
          <w14:ligatures w14:val="none"/>
        </w:rPr>
        <w:drawing>
          <wp:inline distT="0" distB="0" distL="0" distR="0" wp14:anchorId="196B7EAC" wp14:editId="24A19DEF">
            <wp:extent cx="457200" cy="591185"/>
            <wp:effectExtent l="0" t="0" r="0" b="0"/>
            <wp:docPr id="28169332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37A698" w14:textId="74BD525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REPUBLIKA</w:t>
      </w:r>
      <w:r w:rsidR="00D61D1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HRVATSKA</w:t>
      </w:r>
    </w:p>
    <w:p w14:paraId="2EFEF38E" w14:textId="0D23ED6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ZAGREBAČKA</w:t>
      </w:r>
      <w:r w:rsidR="00D61D1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ŽUPANIJA</w:t>
      </w:r>
    </w:p>
    <w:p w14:paraId="05D25C5E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 IVANIĆ-GRAD</w:t>
      </w:r>
    </w:p>
    <w:p w14:paraId="722E2417" w14:textId="6DCCA852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GRADSKO</w:t>
      </w:r>
      <w:r w:rsidR="00D61D1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VIJEĆE</w:t>
      </w:r>
    </w:p>
    <w:p w14:paraId="6F2B6B0E" w14:textId="2E4DE04F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ODBOR</w:t>
      </w:r>
      <w:r w:rsidR="00D61D1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ZA</w:t>
      </w:r>
      <w:r w:rsidR="00D61D1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FINANCIJE I PRORAČUN </w:t>
      </w:r>
    </w:p>
    <w:p w14:paraId="6FB6FD15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A17F85A" w14:textId="7B45419D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KLASA:</w:t>
      </w:r>
      <w:r w:rsidR="00D61D1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>024-05/25-09/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5</w:t>
      </w:r>
    </w:p>
    <w:p w14:paraId="649F79EC" w14:textId="435E7EE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URBROJ:</w:t>
      </w:r>
      <w:r w:rsidR="00D61D1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238-10-</w:t>
      </w:r>
      <w:r w:rsidR="00322F14">
        <w:rPr>
          <w:rFonts w:ascii="Arial" w:eastAsia="Calibri" w:hAnsi="Arial" w:cs="Arial"/>
          <w:kern w:val="0"/>
          <w:sz w:val="24"/>
          <w:szCs w:val="24"/>
          <w14:ligatures w14:val="none"/>
        </w:rPr>
        <w:t>01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/2</w:t>
      </w:r>
      <w:r w:rsidR="00636D05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Pr="003A4F6D">
        <w:rPr>
          <w:rFonts w:ascii="Arial" w:eastAsia="Calibri" w:hAnsi="Arial" w:cs="Arial"/>
          <w:kern w:val="0"/>
          <w:sz w:val="24"/>
          <w:szCs w:val="24"/>
          <w14:ligatures w14:val="none"/>
        </w:rPr>
        <w:t>-</w:t>
      </w:r>
      <w:r w:rsidR="00D61D1A">
        <w:rPr>
          <w:rFonts w:ascii="Arial" w:eastAsia="Calibri" w:hAnsi="Arial" w:cs="Arial"/>
          <w:kern w:val="0"/>
          <w:sz w:val="24"/>
          <w:szCs w:val="24"/>
          <w14:ligatures w14:val="none"/>
        </w:rPr>
        <w:t>74</w:t>
      </w:r>
    </w:p>
    <w:p w14:paraId="55153BC8" w14:textId="087312FF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</w:t>
      </w:r>
      <w:r w:rsidR="00D61D1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, 15. srpnja 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>202</w:t>
      </w:r>
      <w:r w:rsidR="00FF2FB6">
        <w:rPr>
          <w:rFonts w:ascii="Arial" w:eastAsia="Calibri" w:hAnsi="Arial" w:cs="Arial"/>
          <w:kern w:val="0"/>
          <w:sz w:val="24"/>
          <w:szCs w:val="24"/>
          <w14:ligatures w14:val="none"/>
        </w:rPr>
        <w:t>6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. </w:t>
      </w:r>
    </w:p>
    <w:p w14:paraId="2AA35AD3" w14:textId="77777777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7E00B18" w14:textId="636D25F3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Na temelju članka 5</w:t>
      </w:r>
      <w:r w:rsidR="005277E7">
        <w:rPr>
          <w:rFonts w:ascii="Arial" w:eastAsia="Calibri" w:hAnsi="Arial" w:cs="Arial"/>
          <w:kern w:val="0"/>
          <w:sz w:val="24"/>
          <w:szCs w:val="24"/>
          <w14:ligatures w14:val="none"/>
        </w:rPr>
        <w:t>2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. Statuta Grada Ivanić Grada (Službeni glasnik Grada Ivanić-Grada, broj 01/2021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>,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04/2022</w:t>
      </w:r>
      <w:r w:rsidR="000605D5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05/2025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) te članka 51. Poslovnika Gradskog vijeća Grada Ivanić-Grada (Službeni glasnik Grada Ivanić-Grada, broj 02/2021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10/2023), a na osnovu ukazane potrebe</w:t>
      </w:r>
    </w:p>
    <w:p w14:paraId="4A00D91A" w14:textId="77777777" w:rsidR="0072161C" w:rsidRPr="00777FEA" w:rsidRDefault="0072161C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0F79F9F" w14:textId="77777777" w:rsidR="00777FEA" w:rsidRP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S  A  Z  I  V  A  M</w:t>
      </w:r>
    </w:p>
    <w:p w14:paraId="36B33B1A" w14:textId="4F5C1637" w:rsidR="00777FEA" w:rsidRPr="00777FEA" w:rsidRDefault="00D61D1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10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. sjednicu Odbora</w:t>
      </w:r>
      <w:r w:rsidR="005277E7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za financije i proračun </w:t>
      </w:r>
      <w:r w:rsidR="00777FEA"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  </w:t>
      </w:r>
    </w:p>
    <w:p w14:paraId="14EF31F6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75C5D52" w14:textId="3C3E576D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color w:val="000000"/>
          <w:kern w:val="0"/>
          <w:sz w:val="24"/>
          <w:szCs w:val="24"/>
          <w14:ligatures w14:val="none"/>
        </w:rPr>
        <w:t xml:space="preserve">koja će se održati dana </w:t>
      </w:r>
      <w:r w:rsidR="007E619A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>2</w:t>
      </w:r>
      <w:r w:rsidR="0072161C">
        <w:rPr>
          <w:rFonts w:ascii="Arial" w:eastAsia="Calibri" w:hAnsi="Arial" w:cs="Arial"/>
          <w:b/>
          <w:bCs/>
          <w:color w:val="000000"/>
          <w:kern w:val="0"/>
          <w:sz w:val="24"/>
          <w:szCs w:val="24"/>
          <w14:ligatures w14:val="none"/>
        </w:rPr>
        <w:t xml:space="preserve">0. srpnja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202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6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. godine (</w:t>
      </w:r>
      <w:r w:rsidR="007E619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ponedjeljak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)</w:t>
      </w:r>
      <w:r w:rsidR="0072161C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s</w:t>
      </w:r>
      <w:r w:rsidR="0072161C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početkom</w:t>
      </w:r>
      <w:r w:rsidR="0072161C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u</w:t>
      </w:r>
      <w:r w:rsidR="0072161C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1</w:t>
      </w:r>
      <w:r w:rsidR="00316C39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5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,</w:t>
      </w:r>
      <w:r w:rsidR="00FF2FB6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>00</w:t>
      </w:r>
      <w:r w:rsidRPr="00777FEA">
        <w:rPr>
          <w:rFonts w:ascii="Arial" w:eastAsia="Calibri" w:hAnsi="Arial" w:cs="Arial"/>
          <w:b/>
          <w:bCs/>
          <w:kern w:val="0"/>
          <w:sz w:val="24"/>
          <w:szCs w:val="24"/>
          <w14:ligatures w14:val="none"/>
        </w:rPr>
        <w:t xml:space="preserve"> sati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u prostorijama</w:t>
      </w:r>
      <w:r w:rsidR="0072161C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Gradske uprave</w:t>
      </w:r>
      <w:r w:rsidR="004D093E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Ivanić-Grad, Park hrvatskih branitelja 1 (1. kat).</w:t>
      </w:r>
    </w:p>
    <w:p w14:paraId="6D74DA0B" w14:textId="77777777" w:rsidR="00777FEA" w:rsidRPr="00777FEA" w:rsidRDefault="00777FEA" w:rsidP="00777FEA">
      <w:pPr>
        <w:tabs>
          <w:tab w:val="left" w:pos="709"/>
        </w:tabs>
        <w:suppressAutoHyphens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Times New Roman" w:hAnsi="Arial" w:cs="Arial"/>
          <w:kern w:val="0"/>
          <w:sz w:val="24"/>
          <w:szCs w:val="24"/>
          <w:lang w:eastAsia="zh-CN"/>
          <w14:ligatures w14:val="none"/>
        </w:rPr>
        <w:tab/>
      </w:r>
    </w:p>
    <w:p w14:paraId="36DDCE3C" w14:textId="3A996252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Za sjednicu predlažem sljedeći</w:t>
      </w:r>
    </w:p>
    <w:p w14:paraId="763D9F8C" w14:textId="77777777" w:rsidR="00777FEA" w:rsidRP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</w:t>
      </w:r>
    </w:p>
    <w:p w14:paraId="351EB033" w14:textId="77777777" w:rsidR="00777FEA" w:rsidRDefault="00777FEA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>D  N  E  V  N  I    R  E  D</w:t>
      </w:r>
    </w:p>
    <w:p w14:paraId="6AD59FD8" w14:textId="77777777" w:rsidR="0072161C" w:rsidRDefault="0072161C" w:rsidP="00777FEA">
      <w:pPr>
        <w:spacing w:after="0" w:line="240" w:lineRule="auto"/>
        <w:jc w:val="center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6DD28AC0" w14:textId="1668D5F5" w:rsidR="0072161C" w:rsidRPr="0072161C" w:rsidRDefault="0072161C" w:rsidP="0072161C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b/>
          <w:kern w:val="0"/>
          <w:sz w:val="24"/>
          <w:szCs w:val="24"/>
          <w14:ligatures w14:val="none"/>
        </w:rPr>
        <w:t xml:space="preserve">Razmatranje prijedloga Pravilnika o provedbi postupaka jednostavne nabave Grada Ivanić-Grada i očitovanje o istom, </w:t>
      </w:r>
    </w:p>
    <w:p w14:paraId="36965844" w14:textId="77777777" w:rsidR="005277E7" w:rsidRDefault="005277E7" w:rsidP="00D34F9C">
      <w:pPr>
        <w:spacing w:after="0" w:line="240" w:lineRule="auto"/>
        <w:jc w:val="both"/>
        <w:rPr>
          <w:rFonts w:ascii="Arial" w:eastAsia="Calibri" w:hAnsi="Arial" w:cs="Arial"/>
          <w:b/>
          <w:kern w:val="0"/>
          <w:sz w:val="24"/>
          <w:szCs w:val="24"/>
          <w14:ligatures w14:val="none"/>
        </w:rPr>
      </w:pPr>
    </w:p>
    <w:p w14:paraId="3CB20496" w14:textId="2403A7D7" w:rsidR="0072161C" w:rsidRPr="0072161C" w:rsidRDefault="00707429" w:rsidP="0072161C">
      <w:pPr>
        <w:numPr>
          <w:ilvl w:val="0"/>
          <w:numId w:val="5"/>
        </w:numPr>
        <w:suppressAutoHyphens/>
        <w:spacing w:before="240" w:after="200" w:line="276" w:lineRule="auto"/>
        <w:contextualSpacing/>
        <w:jc w:val="both"/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</w:pPr>
      <w:r w:rsidRPr="00707429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>Razmatranj</w:t>
      </w:r>
      <w:r w:rsidR="0072161C">
        <w:rPr>
          <w:rFonts w:ascii="Arial" w:eastAsia="Times New Roman" w:hAnsi="Arial" w:cs="Arial"/>
          <w:b/>
          <w:kern w:val="0"/>
          <w:sz w:val="24"/>
          <w:szCs w:val="24"/>
          <w:lang w:eastAsia="zh-CN"/>
          <w14:ligatures w14:val="none"/>
        </w:rPr>
        <w:t xml:space="preserve">e prijedloga Odluke o kratkoročnom zaduživanju Grada Ivanić-Grada – dopušteno prekoračenje po transakcijskom računu i očitovanje o istom, </w:t>
      </w:r>
    </w:p>
    <w:p w14:paraId="1EF3B201" w14:textId="60AA2109" w:rsidR="00707429" w:rsidRDefault="00707429" w:rsidP="0072161C">
      <w:pPr>
        <w:pStyle w:val="Odlomakpopisa"/>
        <w:numPr>
          <w:ilvl w:val="0"/>
          <w:numId w:val="5"/>
        </w:numPr>
        <w:suppressAutoHyphens/>
        <w:spacing w:before="240"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F10B2E">
        <w:rPr>
          <w:rFonts w:ascii="Arial" w:eastAsia="Times New Roman" w:hAnsi="Arial" w:cs="Arial"/>
          <w:b/>
          <w:sz w:val="24"/>
          <w:szCs w:val="24"/>
          <w:lang w:val="en-GB"/>
        </w:rPr>
        <w:t>Razmatranje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val="en-GB"/>
        </w:rPr>
        <w:t>prijedlog</w:t>
      </w:r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a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Odluke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odabiru</w:t>
      </w:r>
      <w:proofErr w:type="spellEnd"/>
      <w:r w:rsidR="002D0AD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2D0AD7">
        <w:rPr>
          <w:rFonts w:ascii="Arial" w:eastAsia="Times New Roman" w:hAnsi="Arial" w:cs="Arial"/>
          <w:b/>
          <w:sz w:val="24"/>
          <w:szCs w:val="24"/>
          <w:lang w:val="en-GB"/>
        </w:rPr>
        <w:t>najpovoljnije</w:t>
      </w:r>
      <w:proofErr w:type="spellEnd"/>
      <w:r w:rsidR="002D0AD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2D0AD7">
        <w:rPr>
          <w:rFonts w:ascii="Arial" w:eastAsia="Times New Roman" w:hAnsi="Arial" w:cs="Arial"/>
          <w:b/>
          <w:sz w:val="24"/>
          <w:szCs w:val="24"/>
          <w:lang w:val="en-GB"/>
        </w:rPr>
        <w:t>ponude</w:t>
      </w:r>
      <w:proofErr w:type="spellEnd"/>
      <w:r w:rsidR="002D0AD7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za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kupnju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nekretnine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označene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kao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k.č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. br. 56/1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k.o.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Šarampov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i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očitovanje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 o </w:t>
      </w:r>
      <w:proofErr w:type="spellStart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>istom</w:t>
      </w:r>
      <w:proofErr w:type="spellEnd"/>
      <w:r w:rsidR="0072161C">
        <w:rPr>
          <w:rFonts w:ascii="Arial" w:eastAsia="Times New Roman" w:hAnsi="Arial" w:cs="Arial"/>
          <w:b/>
          <w:sz w:val="24"/>
          <w:szCs w:val="24"/>
          <w:lang w:val="en-GB"/>
        </w:rPr>
        <w:t xml:space="preserve">, </w:t>
      </w:r>
    </w:p>
    <w:p w14:paraId="186887E9" w14:textId="77777777" w:rsidR="0072161C" w:rsidRPr="0072161C" w:rsidRDefault="0072161C" w:rsidP="0072161C">
      <w:pPr>
        <w:pStyle w:val="Odlomakpopisa"/>
        <w:suppressAutoHyphens/>
        <w:spacing w:before="240" w:after="200" w:line="276" w:lineRule="auto"/>
        <w:jc w:val="both"/>
        <w:rPr>
          <w:rFonts w:ascii="Arial" w:eastAsia="Times New Roman" w:hAnsi="Arial" w:cs="Arial"/>
          <w:b/>
          <w:sz w:val="24"/>
          <w:szCs w:val="24"/>
          <w:lang w:val="en-GB"/>
        </w:rPr>
      </w:pPr>
    </w:p>
    <w:p w14:paraId="4F9C456C" w14:textId="344F0522" w:rsidR="003E6D46" w:rsidRPr="00636D05" w:rsidRDefault="003E6D46" w:rsidP="00707429">
      <w:pPr>
        <w:pStyle w:val="Odlomakpopisa"/>
        <w:numPr>
          <w:ilvl w:val="0"/>
          <w:numId w:val="5"/>
        </w:numPr>
        <w:spacing w:after="0"/>
        <w:rPr>
          <w:rFonts w:ascii="Arial" w:eastAsia="Times New Roman" w:hAnsi="Arial" w:cs="Arial"/>
          <w:b/>
          <w:sz w:val="24"/>
          <w:szCs w:val="24"/>
          <w:lang w:val="en-GB"/>
        </w:rPr>
      </w:pPr>
      <w:proofErr w:type="spellStart"/>
      <w:r w:rsidRPr="00636D05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Razno</w:t>
      </w:r>
      <w:proofErr w:type="spellEnd"/>
      <w:r w:rsidRPr="00636D05">
        <w:rPr>
          <w:rFonts w:ascii="Arial" w:eastAsia="Times New Roman" w:hAnsi="Arial" w:cs="Arial"/>
          <w:b/>
          <w:kern w:val="0"/>
          <w:sz w:val="24"/>
          <w:szCs w:val="24"/>
          <w:lang w:val="en-GB" w:eastAsia="zh-CN"/>
          <w14:ligatures w14:val="none"/>
        </w:rPr>
        <w:t>.</w:t>
      </w:r>
    </w:p>
    <w:p w14:paraId="2D2717DE" w14:textId="77777777" w:rsidR="0072161C" w:rsidRDefault="0072161C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F33ECFF" w14:textId="49827749" w:rsidR="00777FEA" w:rsidRDefault="00777FEA" w:rsidP="00777FEA">
      <w:pPr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Mole se članovi Odbora da se sjednici odazovu, a u slučaju spriječenosti svoj nedolazak opravdaju</w:t>
      </w:r>
      <w:r w:rsidR="00EF53D4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na broj telefona +385 (1)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2831-360.</w:t>
      </w:r>
    </w:p>
    <w:p w14:paraId="62BA0A50" w14:textId="06132305" w:rsidR="00777FEA" w:rsidRPr="00777FEA" w:rsidRDefault="00777FEA" w:rsidP="00777FEA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                                                              </w:t>
      </w:r>
    </w:p>
    <w:p w14:paraId="162A79F4" w14:textId="1E6FB68F" w:rsidR="00777FEA" w:rsidRDefault="00777FEA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      Predsjedni</w:t>
      </w:r>
      <w:r w:rsidR="004D773F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ca </w:t>
      </w: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>Odbora:</w:t>
      </w:r>
    </w:p>
    <w:p w14:paraId="30DBE601" w14:textId="77777777" w:rsidR="004D773F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290FF76C" w14:textId="2215BAA0" w:rsidR="004D773F" w:rsidRPr="00777FEA" w:rsidRDefault="004D773F" w:rsidP="00777FEA">
      <w:pPr>
        <w:spacing w:after="0" w:line="240" w:lineRule="auto"/>
        <w:jc w:val="right"/>
        <w:rPr>
          <w:rFonts w:ascii="Arial" w:eastAsia="Calibri" w:hAnsi="Arial" w:cs="Arial"/>
          <w:kern w:val="0"/>
          <w:sz w:val="24"/>
          <w:szCs w:val="24"/>
          <w14:ligatures w14:val="none"/>
        </w:rPr>
      </w:pPr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Milica </w:t>
      </w:r>
      <w:proofErr w:type="spellStart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>Piličić</w:t>
      </w:r>
      <w:proofErr w:type="spellEnd"/>
      <w:r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</w:t>
      </w:r>
    </w:p>
    <w:p w14:paraId="57A2CFB7" w14:textId="0EE16C5A" w:rsidR="0072161C" w:rsidRPr="00777FEA" w:rsidRDefault="00777FEA" w:rsidP="0072161C">
      <w:pPr>
        <w:spacing w:after="0" w:line="240" w:lineRule="auto"/>
        <w:rPr>
          <w:rFonts w:ascii="Arial" w:eastAsia="Calibri" w:hAnsi="Arial" w:cs="Arial"/>
          <w:kern w:val="0"/>
          <w:sz w:val="24"/>
          <w:szCs w:val="24"/>
          <w14:ligatures w14:val="none"/>
        </w:rPr>
        <w:sectPr w:rsidR="0072161C" w:rsidRPr="00777FEA" w:rsidSect="00A50DBB">
          <w:footerReference w:type="default" r:id="rId8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  <w:r w:rsidRPr="00777FEA">
        <w:rPr>
          <w:rFonts w:ascii="Arial" w:eastAsia="Calibri" w:hAnsi="Arial" w:cs="Arial"/>
          <w:kern w:val="0"/>
          <w:sz w:val="24"/>
          <w:szCs w:val="24"/>
          <w14:ligatures w14:val="none"/>
        </w:rPr>
        <w:t xml:space="preserve">   </w:t>
      </w:r>
    </w:p>
    <w:p w14:paraId="7DF2B0F5" w14:textId="77777777" w:rsidR="00435287" w:rsidRDefault="00435287" w:rsidP="00707429"/>
    <w:sectPr w:rsidR="004352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17C1C" w14:textId="77777777" w:rsidR="00BD35C4" w:rsidRDefault="00BD35C4">
      <w:pPr>
        <w:spacing w:after="0" w:line="240" w:lineRule="auto"/>
      </w:pPr>
      <w:r>
        <w:separator/>
      </w:r>
    </w:p>
  </w:endnote>
  <w:endnote w:type="continuationSeparator" w:id="0">
    <w:p w14:paraId="5AA4DFAE" w14:textId="77777777" w:rsidR="00BD35C4" w:rsidRDefault="00BD3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79971" w14:textId="77777777" w:rsidR="00777FEA" w:rsidRDefault="00777FEA">
    <w:pPr>
      <w:pStyle w:val="Podnoje"/>
      <w:jc w:val="right"/>
    </w:pPr>
  </w:p>
  <w:p w14:paraId="7AA6592B" w14:textId="77777777" w:rsidR="00777FEA" w:rsidRDefault="00777FEA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3DD1E" w14:textId="77777777" w:rsidR="00BD35C4" w:rsidRDefault="00BD35C4">
      <w:pPr>
        <w:spacing w:after="0" w:line="240" w:lineRule="auto"/>
      </w:pPr>
      <w:r>
        <w:separator/>
      </w:r>
    </w:p>
  </w:footnote>
  <w:footnote w:type="continuationSeparator" w:id="0">
    <w:p w14:paraId="0C17D740" w14:textId="77777777" w:rsidR="00BD35C4" w:rsidRDefault="00BD35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5B4B"/>
    <w:multiLevelType w:val="hybridMultilevel"/>
    <w:tmpl w:val="1C041582"/>
    <w:lvl w:ilvl="0" w:tplc="9C24AC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i w:val="0"/>
        <w:iCs w:val="0"/>
        <w:sz w:val="24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01CA"/>
    <w:multiLevelType w:val="hybridMultilevel"/>
    <w:tmpl w:val="1B7E2F82"/>
    <w:lvl w:ilvl="0" w:tplc="DC2646D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275604"/>
    <w:multiLevelType w:val="hybridMultilevel"/>
    <w:tmpl w:val="CE7E6E6E"/>
    <w:lvl w:ilvl="0" w:tplc="0F102F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2527930"/>
    <w:multiLevelType w:val="hybridMultilevel"/>
    <w:tmpl w:val="B574CB6C"/>
    <w:lvl w:ilvl="0" w:tplc="A0E056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5D76A4"/>
    <w:multiLevelType w:val="hybridMultilevel"/>
    <w:tmpl w:val="B364A786"/>
    <w:lvl w:ilvl="0" w:tplc="EC7AA20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6541530">
    <w:abstractNumId w:val="4"/>
  </w:num>
  <w:num w:numId="2" w16cid:durableId="990714380">
    <w:abstractNumId w:val="2"/>
  </w:num>
  <w:num w:numId="3" w16cid:durableId="791024317">
    <w:abstractNumId w:val="3"/>
  </w:num>
  <w:num w:numId="4" w16cid:durableId="334457434">
    <w:abstractNumId w:val="0"/>
  </w:num>
  <w:num w:numId="5" w16cid:durableId="1133059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FEA"/>
    <w:rsid w:val="000047EC"/>
    <w:rsid w:val="000605D5"/>
    <w:rsid w:val="000663EF"/>
    <w:rsid w:val="000F10CF"/>
    <w:rsid w:val="00167463"/>
    <w:rsid w:val="001903F2"/>
    <w:rsid w:val="00194E14"/>
    <w:rsid w:val="001C1BCA"/>
    <w:rsid w:val="002D0AD7"/>
    <w:rsid w:val="00301F41"/>
    <w:rsid w:val="00316C39"/>
    <w:rsid w:val="00322F14"/>
    <w:rsid w:val="00337635"/>
    <w:rsid w:val="003571C0"/>
    <w:rsid w:val="00387849"/>
    <w:rsid w:val="003A4F6D"/>
    <w:rsid w:val="003C3B8B"/>
    <w:rsid w:val="003C40B1"/>
    <w:rsid w:val="003D0C92"/>
    <w:rsid w:val="003E6D46"/>
    <w:rsid w:val="003F1426"/>
    <w:rsid w:val="00414C8C"/>
    <w:rsid w:val="00435287"/>
    <w:rsid w:val="00444354"/>
    <w:rsid w:val="0046016F"/>
    <w:rsid w:val="004A0DB1"/>
    <w:rsid w:val="004B650C"/>
    <w:rsid w:val="004C4BBF"/>
    <w:rsid w:val="004D093E"/>
    <w:rsid w:val="004D773F"/>
    <w:rsid w:val="0051765F"/>
    <w:rsid w:val="005277E7"/>
    <w:rsid w:val="00584A3A"/>
    <w:rsid w:val="00585BE4"/>
    <w:rsid w:val="00595C56"/>
    <w:rsid w:val="005A1514"/>
    <w:rsid w:val="00605508"/>
    <w:rsid w:val="00636D05"/>
    <w:rsid w:val="00651768"/>
    <w:rsid w:val="006C4732"/>
    <w:rsid w:val="006F7FE8"/>
    <w:rsid w:val="00707429"/>
    <w:rsid w:val="0072161C"/>
    <w:rsid w:val="007262C2"/>
    <w:rsid w:val="0073027B"/>
    <w:rsid w:val="00777FEA"/>
    <w:rsid w:val="0079048D"/>
    <w:rsid w:val="007E619A"/>
    <w:rsid w:val="0083178F"/>
    <w:rsid w:val="00837DA2"/>
    <w:rsid w:val="008466C0"/>
    <w:rsid w:val="008F7703"/>
    <w:rsid w:val="00953B06"/>
    <w:rsid w:val="009A1503"/>
    <w:rsid w:val="009C3B19"/>
    <w:rsid w:val="009C3B7A"/>
    <w:rsid w:val="00A10C4E"/>
    <w:rsid w:val="00A1369E"/>
    <w:rsid w:val="00A22AF2"/>
    <w:rsid w:val="00A50DBB"/>
    <w:rsid w:val="00B35606"/>
    <w:rsid w:val="00B94408"/>
    <w:rsid w:val="00BD35C4"/>
    <w:rsid w:val="00BE7010"/>
    <w:rsid w:val="00C16095"/>
    <w:rsid w:val="00C320C3"/>
    <w:rsid w:val="00C402C9"/>
    <w:rsid w:val="00CC6C34"/>
    <w:rsid w:val="00CC7E05"/>
    <w:rsid w:val="00D34F9C"/>
    <w:rsid w:val="00D402AE"/>
    <w:rsid w:val="00D61D1A"/>
    <w:rsid w:val="00D95E56"/>
    <w:rsid w:val="00DA5686"/>
    <w:rsid w:val="00E252CA"/>
    <w:rsid w:val="00E50C46"/>
    <w:rsid w:val="00EC6C87"/>
    <w:rsid w:val="00EF53D4"/>
    <w:rsid w:val="00F35D53"/>
    <w:rsid w:val="00F53E85"/>
    <w:rsid w:val="00FB3ACB"/>
    <w:rsid w:val="00FF266E"/>
    <w:rsid w:val="00FF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EF6ED"/>
  <w15:chartTrackingRefBased/>
  <w15:docId w15:val="{4BCE0898-EECC-4A95-8CA0-284398FC7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unhideWhenUsed/>
    <w:rsid w:val="00777FEA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PodnojeChar">
    <w:name w:val="Podnožje Char"/>
    <w:basedOn w:val="Zadanifontodlomka"/>
    <w:link w:val="Podnoje"/>
    <w:uiPriority w:val="99"/>
    <w:rsid w:val="00777FEA"/>
    <w:rPr>
      <w:kern w:val="0"/>
      <w14:ligatures w14:val="none"/>
    </w:rPr>
  </w:style>
  <w:style w:type="paragraph" w:styleId="Odlomakpopisa">
    <w:name w:val="List Paragraph"/>
    <w:basedOn w:val="Normal"/>
    <w:uiPriority w:val="34"/>
    <w:qFormat/>
    <w:rsid w:val="00E252CA"/>
    <w:pPr>
      <w:ind w:left="720"/>
      <w:contextualSpacing/>
    </w:pPr>
  </w:style>
  <w:style w:type="paragraph" w:styleId="Bezproreda">
    <w:name w:val="No Spacing"/>
    <w:uiPriority w:val="1"/>
    <w:qFormat/>
    <w:rsid w:val="004D093E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4D0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D09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Rešetar</dc:creator>
  <cp:keywords/>
  <dc:description/>
  <cp:lastModifiedBy>Marina Siprak</cp:lastModifiedBy>
  <cp:revision>6</cp:revision>
  <cp:lastPrinted>2026-07-14T09:31:00Z</cp:lastPrinted>
  <dcterms:created xsi:type="dcterms:W3CDTF">2026-06-25T08:03:00Z</dcterms:created>
  <dcterms:modified xsi:type="dcterms:W3CDTF">2026-07-14T09:32:00Z</dcterms:modified>
</cp:coreProperties>
</file>